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61" w:rsidRPr="00B47553" w:rsidRDefault="000F0761" w:rsidP="00B47553">
      <w:pPr>
        <w:jc w:val="center"/>
      </w:pPr>
      <w:r w:rsidRPr="000F0761">
        <w:rPr>
          <w:b/>
          <w:sz w:val="36"/>
          <w:szCs w:val="36"/>
          <w:u w:val="single"/>
        </w:rPr>
        <w:t>WHY DO MY LEGS HURT???</w:t>
      </w:r>
    </w:p>
    <w:p w:rsidR="000F0761" w:rsidRPr="002A13AB" w:rsidRDefault="000F0761" w:rsidP="000F0761">
      <w:pPr>
        <w:spacing w:line="240" w:lineRule="auto"/>
        <w:contextualSpacing/>
        <w:jc w:val="center"/>
        <w:rPr>
          <w:sz w:val="16"/>
          <w:szCs w:val="16"/>
        </w:rPr>
      </w:pPr>
    </w:p>
    <w:p w:rsidR="000F0761" w:rsidRPr="00B47553" w:rsidRDefault="000F0761" w:rsidP="000F0761">
      <w:pPr>
        <w:spacing w:line="240" w:lineRule="auto"/>
        <w:contextualSpacing/>
        <w:rPr>
          <w:sz w:val="25"/>
          <w:szCs w:val="25"/>
        </w:rPr>
      </w:pPr>
      <w:r w:rsidRPr="00B47553">
        <w:rPr>
          <w:sz w:val="25"/>
          <w:szCs w:val="25"/>
        </w:rPr>
        <w:t>Typically, there are four periods of time at which athletes can be susceptible to injuries:</w:t>
      </w:r>
    </w:p>
    <w:p w:rsidR="000F0761" w:rsidRPr="00B47553" w:rsidRDefault="000F0761" w:rsidP="000F0761">
      <w:pPr>
        <w:pStyle w:val="ListParagraph"/>
        <w:numPr>
          <w:ilvl w:val="0"/>
          <w:numId w:val="1"/>
        </w:numPr>
        <w:spacing w:line="240" w:lineRule="auto"/>
        <w:rPr>
          <w:sz w:val="25"/>
          <w:szCs w:val="25"/>
        </w:rPr>
      </w:pPr>
      <w:r w:rsidRPr="00B47553">
        <w:rPr>
          <w:sz w:val="25"/>
          <w:szCs w:val="25"/>
        </w:rPr>
        <w:t>During the initial phases of training (within the 1</w:t>
      </w:r>
      <w:r w:rsidRPr="00B47553">
        <w:rPr>
          <w:sz w:val="25"/>
          <w:szCs w:val="25"/>
          <w:vertAlign w:val="superscript"/>
        </w:rPr>
        <w:t>st</w:t>
      </w:r>
      <w:r w:rsidRPr="00B47553">
        <w:rPr>
          <w:sz w:val="25"/>
          <w:szCs w:val="25"/>
        </w:rPr>
        <w:t xml:space="preserve"> month)</w:t>
      </w:r>
    </w:p>
    <w:p w:rsidR="000F0761" w:rsidRPr="00B47553" w:rsidRDefault="000F0761" w:rsidP="000F0761">
      <w:pPr>
        <w:pStyle w:val="ListParagraph"/>
        <w:numPr>
          <w:ilvl w:val="0"/>
          <w:numId w:val="1"/>
        </w:numPr>
        <w:spacing w:line="240" w:lineRule="auto"/>
        <w:rPr>
          <w:sz w:val="25"/>
          <w:szCs w:val="25"/>
        </w:rPr>
      </w:pPr>
      <w:r w:rsidRPr="00B47553">
        <w:rPr>
          <w:sz w:val="25"/>
          <w:szCs w:val="25"/>
        </w:rPr>
        <w:t>Upon returning to sport after an injury (coming back too early, or too aggressive)</w:t>
      </w:r>
    </w:p>
    <w:p w:rsidR="000F0761" w:rsidRPr="00B47553" w:rsidRDefault="000F0761" w:rsidP="000F0761">
      <w:pPr>
        <w:pStyle w:val="ListParagraph"/>
        <w:numPr>
          <w:ilvl w:val="0"/>
          <w:numId w:val="1"/>
        </w:numPr>
        <w:spacing w:line="240" w:lineRule="auto"/>
        <w:rPr>
          <w:sz w:val="25"/>
          <w:szCs w:val="25"/>
        </w:rPr>
      </w:pPr>
      <w:r w:rsidRPr="00B47553">
        <w:rPr>
          <w:sz w:val="25"/>
          <w:szCs w:val="25"/>
        </w:rPr>
        <w:t>When the quantity of running, suddenly, is increased (distance)</w:t>
      </w:r>
    </w:p>
    <w:p w:rsidR="000F0761" w:rsidRPr="00B47553" w:rsidRDefault="000F0761" w:rsidP="000F0761">
      <w:pPr>
        <w:pStyle w:val="ListParagraph"/>
        <w:numPr>
          <w:ilvl w:val="0"/>
          <w:numId w:val="1"/>
        </w:numPr>
        <w:spacing w:line="240" w:lineRule="auto"/>
        <w:rPr>
          <w:sz w:val="25"/>
          <w:szCs w:val="25"/>
        </w:rPr>
      </w:pPr>
      <w:r w:rsidRPr="00B47553">
        <w:rPr>
          <w:sz w:val="25"/>
          <w:szCs w:val="25"/>
        </w:rPr>
        <w:t>When the quality of running, suddenly, is increased (speed)</w:t>
      </w:r>
    </w:p>
    <w:p w:rsidR="000F0761" w:rsidRPr="00B47553" w:rsidRDefault="000F0761" w:rsidP="000F0761">
      <w:pPr>
        <w:spacing w:line="240" w:lineRule="auto"/>
        <w:rPr>
          <w:sz w:val="25"/>
          <w:szCs w:val="25"/>
        </w:rPr>
      </w:pPr>
      <w:r w:rsidRPr="00B47553">
        <w:rPr>
          <w:sz w:val="25"/>
          <w:szCs w:val="25"/>
        </w:rPr>
        <w:t>Most running injuries are caused by recurring factors that athletes can often prevent or avoid themselves:</w:t>
      </w:r>
    </w:p>
    <w:p w:rsidR="00667BE3" w:rsidRPr="00B47553" w:rsidRDefault="000F0761" w:rsidP="000F0761">
      <w:pPr>
        <w:pStyle w:val="ListParagraph"/>
        <w:numPr>
          <w:ilvl w:val="0"/>
          <w:numId w:val="2"/>
        </w:numPr>
        <w:spacing w:line="240" w:lineRule="auto"/>
        <w:rPr>
          <w:sz w:val="25"/>
          <w:szCs w:val="25"/>
        </w:rPr>
      </w:pPr>
      <w:r w:rsidRPr="00B47553">
        <w:rPr>
          <w:b/>
          <w:sz w:val="25"/>
          <w:szCs w:val="25"/>
          <w:u w:val="single"/>
        </w:rPr>
        <w:t>Training Errors:</w:t>
      </w:r>
      <w:r w:rsidRPr="00B47553">
        <w:rPr>
          <w:sz w:val="25"/>
          <w:szCs w:val="25"/>
        </w:rPr>
        <w:t xml:space="preserve"> can be the most common source of injury, particularly lack of adequate stretching</w:t>
      </w:r>
      <w:r w:rsidR="00667BE3" w:rsidRPr="00B47553">
        <w:rPr>
          <w:sz w:val="25"/>
          <w:szCs w:val="25"/>
        </w:rPr>
        <w:t xml:space="preserve">, rapid changes in mileage, </w:t>
      </w:r>
      <w:proofErr w:type="gramStart"/>
      <w:r w:rsidR="00667BE3" w:rsidRPr="00B47553">
        <w:rPr>
          <w:sz w:val="25"/>
          <w:szCs w:val="25"/>
        </w:rPr>
        <w:t>an</w:t>
      </w:r>
      <w:proofErr w:type="gramEnd"/>
      <w:r w:rsidR="00667BE3" w:rsidRPr="00B47553">
        <w:rPr>
          <w:sz w:val="25"/>
          <w:szCs w:val="25"/>
        </w:rPr>
        <w:t xml:space="preserve"> increase in hill training, nutrition, and insufficient rest between training sessions.</w:t>
      </w:r>
    </w:p>
    <w:p w:rsidR="00667BE3" w:rsidRPr="00B47553" w:rsidRDefault="00667BE3" w:rsidP="000F0761">
      <w:pPr>
        <w:pStyle w:val="ListParagraph"/>
        <w:numPr>
          <w:ilvl w:val="0"/>
          <w:numId w:val="2"/>
        </w:numPr>
        <w:spacing w:line="240" w:lineRule="auto"/>
        <w:rPr>
          <w:sz w:val="25"/>
          <w:szCs w:val="25"/>
        </w:rPr>
      </w:pPr>
      <w:r w:rsidRPr="00B47553">
        <w:rPr>
          <w:b/>
          <w:sz w:val="25"/>
          <w:szCs w:val="25"/>
          <w:u w:val="single"/>
        </w:rPr>
        <w:t>Improper Running Shoes:</w:t>
      </w:r>
      <w:r w:rsidRPr="00B47553">
        <w:rPr>
          <w:sz w:val="25"/>
          <w:szCs w:val="25"/>
        </w:rPr>
        <w:t xml:space="preserve"> shoes should be running/training specific shoes that will accommodate your particular foot anatomy:</w:t>
      </w:r>
    </w:p>
    <w:p w:rsidR="00667BE3" w:rsidRPr="00B47553" w:rsidRDefault="00667BE3" w:rsidP="00667BE3">
      <w:pPr>
        <w:pStyle w:val="ListParagraph"/>
        <w:numPr>
          <w:ilvl w:val="1"/>
          <w:numId w:val="2"/>
        </w:numPr>
        <w:spacing w:line="240" w:lineRule="auto"/>
        <w:rPr>
          <w:sz w:val="25"/>
          <w:szCs w:val="25"/>
        </w:rPr>
      </w:pPr>
      <w:r w:rsidRPr="00B47553">
        <w:rPr>
          <w:sz w:val="25"/>
          <w:szCs w:val="25"/>
        </w:rPr>
        <w:t>Proper shoes with good arch supports; should fit well and be comfortable.</w:t>
      </w:r>
    </w:p>
    <w:p w:rsidR="00667BE3" w:rsidRPr="00B47553" w:rsidRDefault="00667BE3" w:rsidP="00667BE3">
      <w:pPr>
        <w:pStyle w:val="ListParagraph"/>
        <w:numPr>
          <w:ilvl w:val="1"/>
          <w:numId w:val="2"/>
        </w:numPr>
        <w:spacing w:line="240" w:lineRule="auto"/>
        <w:rPr>
          <w:sz w:val="25"/>
          <w:szCs w:val="25"/>
        </w:rPr>
      </w:pPr>
      <w:r w:rsidRPr="00B47553">
        <w:rPr>
          <w:b/>
          <w:sz w:val="25"/>
          <w:szCs w:val="25"/>
        </w:rPr>
        <w:t>Track your shoes mileage/usage:</w:t>
      </w:r>
      <w:r w:rsidRPr="00B47553">
        <w:rPr>
          <w:sz w:val="25"/>
          <w:szCs w:val="25"/>
        </w:rPr>
        <w:t xml:space="preserve"> when a shoe’s mileage is reaching 300-350 miles, or have already been used for at least one season, then they need to be replaced due to breakdown of the shoe.</w:t>
      </w:r>
    </w:p>
    <w:p w:rsidR="00B0343E" w:rsidRPr="00B47553" w:rsidRDefault="00667BE3" w:rsidP="00667BE3">
      <w:pPr>
        <w:pStyle w:val="ListParagraph"/>
        <w:numPr>
          <w:ilvl w:val="1"/>
          <w:numId w:val="2"/>
        </w:numPr>
        <w:spacing w:line="240" w:lineRule="auto"/>
        <w:rPr>
          <w:sz w:val="25"/>
          <w:szCs w:val="25"/>
        </w:rPr>
      </w:pPr>
      <w:r w:rsidRPr="00B47553">
        <w:rPr>
          <w:sz w:val="25"/>
          <w:szCs w:val="25"/>
        </w:rPr>
        <w:t>Orthotic shoe inserts (commercial, off-the-shelf, or custom-made) can be helpful for people with flat feet (pes planus), high-arched feet (pes cavus), ankle weakness/instability, or foot pain.</w:t>
      </w:r>
      <w:r w:rsidR="00B0343E" w:rsidRPr="00B47553">
        <w:rPr>
          <w:sz w:val="25"/>
          <w:szCs w:val="25"/>
        </w:rPr>
        <w:t xml:space="preserve"> </w:t>
      </w:r>
      <w:r w:rsidR="00B0343E" w:rsidRPr="00B47553">
        <w:rPr>
          <w:b/>
          <w:sz w:val="25"/>
          <w:szCs w:val="25"/>
        </w:rPr>
        <w:t>***Orthotics can help with foot/ankle pain, but should not be the only approach taken in an attempt to relieve pain***</w:t>
      </w:r>
    </w:p>
    <w:p w:rsidR="00C12500" w:rsidRPr="00B47553" w:rsidRDefault="00C12500" w:rsidP="00667BE3">
      <w:pPr>
        <w:pStyle w:val="ListParagraph"/>
        <w:numPr>
          <w:ilvl w:val="1"/>
          <w:numId w:val="2"/>
        </w:numPr>
        <w:spacing w:line="240" w:lineRule="auto"/>
        <w:rPr>
          <w:sz w:val="25"/>
          <w:szCs w:val="25"/>
        </w:rPr>
      </w:pPr>
      <w:r w:rsidRPr="00B47553">
        <w:rPr>
          <w:sz w:val="25"/>
          <w:szCs w:val="25"/>
        </w:rPr>
        <w:t>Avoid running in “street” shoes, open-toed shoes, or someone else’s shoes.</w:t>
      </w:r>
    </w:p>
    <w:p w:rsidR="00C12500" w:rsidRPr="00B47553" w:rsidRDefault="00C12500" w:rsidP="00667BE3">
      <w:pPr>
        <w:pStyle w:val="ListParagraph"/>
        <w:numPr>
          <w:ilvl w:val="1"/>
          <w:numId w:val="2"/>
        </w:numPr>
        <w:spacing w:line="240" w:lineRule="auto"/>
        <w:rPr>
          <w:sz w:val="25"/>
          <w:szCs w:val="25"/>
        </w:rPr>
      </w:pPr>
      <w:r w:rsidRPr="00B47553">
        <w:rPr>
          <w:sz w:val="25"/>
          <w:szCs w:val="25"/>
        </w:rPr>
        <w:t xml:space="preserve">Use your running/training shoes for </w:t>
      </w:r>
      <w:r w:rsidRPr="00B47553">
        <w:rPr>
          <w:b/>
          <w:sz w:val="25"/>
          <w:szCs w:val="25"/>
        </w:rPr>
        <w:t>ONLY</w:t>
      </w:r>
      <w:r w:rsidRPr="00B47553">
        <w:rPr>
          <w:sz w:val="25"/>
          <w:szCs w:val="25"/>
        </w:rPr>
        <w:t xml:space="preserve"> running/training.</w:t>
      </w:r>
    </w:p>
    <w:p w:rsidR="000F0761" w:rsidRPr="00B47553" w:rsidRDefault="00B0343E" w:rsidP="00B0343E">
      <w:pPr>
        <w:pStyle w:val="ListParagraph"/>
        <w:numPr>
          <w:ilvl w:val="0"/>
          <w:numId w:val="2"/>
        </w:numPr>
        <w:spacing w:line="240" w:lineRule="auto"/>
        <w:rPr>
          <w:sz w:val="25"/>
          <w:szCs w:val="25"/>
        </w:rPr>
      </w:pPr>
      <w:r w:rsidRPr="00B47553">
        <w:rPr>
          <w:b/>
          <w:sz w:val="25"/>
          <w:szCs w:val="25"/>
          <w:u w:val="single"/>
        </w:rPr>
        <w:t>Surface:</w:t>
      </w:r>
      <w:r w:rsidRPr="00B47553">
        <w:rPr>
          <w:sz w:val="25"/>
          <w:szCs w:val="25"/>
        </w:rPr>
        <w:t xml:space="preserve"> if possible, run on surfaces which are flat, smooth, and reasonably soft. Try to avoid concrete, or rough road surfaces. Hills should be avoided, at first, due to increased stress placed on the lower extremities. Try to avoid multiple changing of surfaces during a run.</w:t>
      </w:r>
      <w:r w:rsidR="00667BE3" w:rsidRPr="00B47553">
        <w:rPr>
          <w:sz w:val="25"/>
          <w:szCs w:val="25"/>
        </w:rPr>
        <w:t xml:space="preserve"> </w:t>
      </w:r>
    </w:p>
    <w:p w:rsidR="004B5669" w:rsidRPr="00B47553" w:rsidRDefault="00B0343E" w:rsidP="00B0343E">
      <w:pPr>
        <w:pStyle w:val="ListParagraph"/>
        <w:numPr>
          <w:ilvl w:val="0"/>
          <w:numId w:val="2"/>
        </w:numPr>
        <w:spacing w:line="240" w:lineRule="auto"/>
        <w:rPr>
          <w:sz w:val="25"/>
          <w:szCs w:val="25"/>
        </w:rPr>
      </w:pPr>
      <w:r w:rsidRPr="00B47553">
        <w:rPr>
          <w:b/>
          <w:sz w:val="25"/>
          <w:szCs w:val="25"/>
          <w:u w:val="single"/>
        </w:rPr>
        <w:t>Nutrition/Hydration:</w:t>
      </w:r>
      <w:r w:rsidRPr="00B47553">
        <w:rPr>
          <w:sz w:val="25"/>
          <w:szCs w:val="25"/>
        </w:rPr>
        <w:t xml:space="preserve"> </w:t>
      </w:r>
    </w:p>
    <w:p w:rsidR="00B0343E" w:rsidRPr="00B47553" w:rsidRDefault="004B5669" w:rsidP="004B5669">
      <w:pPr>
        <w:pStyle w:val="ListParagraph"/>
        <w:numPr>
          <w:ilvl w:val="1"/>
          <w:numId w:val="2"/>
        </w:numPr>
        <w:spacing w:line="240" w:lineRule="auto"/>
        <w:rPr>
          <w:sz w:val="25"/>
          <w:szCs w:val="25"/>
        </w:rPr>
      </w:pPr>
      <w:r w:rsidRPr="00B47553">
        <w:rPr>
          <w:sz w:val="25"/>
          <w:szCs w:val="25"/>
        </w:rPr>
        <w:t>Macronutrient breakdown for a balanced diet should represent something such as this: 50-60% Carbohydrates, 20-30% Protein, 20% Fats</w:t>
      </w:r>
    </w:p>
    <w:p w:rsidR="004B5669" w:rsidRPr="00B47553" w:rsidRDefault="004B5669" w:rsidP="004B5669">
      <w:pPr>
        <w:pStyle w:val="ListParagraph"/>
        <w:numPr>
          <w:ilvl w:val="1"/>
          <w:numId w:val="2"/>
        </w:numPr>
        <w:spacing w:line="240" w:lineRule="auto"/>
        <w:rPr>
          <w:sz w:val="25"/>
          <w:szCs w:val="25"/>
        </w:rPr>
      </w:pPr>
      <w:r w:rsidRPr="00B47553">
        <w:rPr>
          <w:sz w:val="25"/>
          <w:szCs w:val="25"/>
        </w:rPr>
        <w:t xml:space="preserve">Foods </w:t>
      </w:r>
      <w:r w:rsidRPr="00B47553">
        <w:rPr>
          <w:b/>
          <w:sz w:val="25"/>
          <w:szCs w:val="25"/>
        </w:rPr>
        <w:t>NOT</w:t>
      </w:r>
      <w:r w:rsidRPr="00B47553">
        <w:rPr>
          <w:sz w:val="25"/>
          <w:szCs w:val="25"/>
        </w:rPr>
        <w:t xml:space="preserve"> to eat: fatty foods (slow stomach emptying), </w:t>
      </w:r>
      <w:r w:rsidR="00F662AB" w:rsidRPr="00B47553">
        <w:rPr>
          <w:sz w:val="25"/>
          <w:szCs w:val="25"/>
        </w:rPr>
        <w:t>extremely salty foods (bloated feeling), and caffeinated/carbonated drinks (can cause intestinal problems, muscle tremors, headaches, nausea)</w:t>
      </w:r>
    </w:p>
    <w:p w:rsidR="00F662AB" w:rsidRPr="00B47553" w:rsidRDefault="00F662AB" w:rsidP="004B5669">
      <w:pPr>
        <w:pStyle w:val="ListParagraph"/>
        <w:numPr>
          <w:ilvl w:val="1"/>
          <w:numId w:val="2"/>
        </w:numPr>
        <w:spacing w:line="240" w:lineRule="auto"/>
        <w:rPr>
          <w:sz w:val="25"/>
          <w:szCs w:val="25"/>
        </w:rPr>
      </w:pPr>
      <w:r w:rsidRPr="00B47553">
        <w:rPr>
          <w:sz w:val="25"/>
          <w:szCs w:val="25"/>
        </w:rPr>
        <w:t xml:space="preserve">Pre-exercise hydration should consist of approximately 500-600mL (17-20 </w:t>
      </w:r>
      <w:proofErr w:type="spellStart"/>
      <w:r w:rsidRPr="00B47553">
        <w:rPr>
          <w:sz w:val="25"/>
          <w:szCs w:val="25"/>
        </w:rPr>
        <w:t>fl</w:t>
      </w:r>
      <w:proofErr w:type="spellEnd"/>
      <w:r w:rsidRPr="00B47553">
        <w:rPr>
          <w:sz w:val="25"/>
          <w:szCs w:val="25"/>
        </w:rPr>
        <w:t xml:space="preserve"> oz) of water 2-3 hours before exercise, and approximately 200-300mL (7-10 </w:t>
      </w:r>
      <w:proofErr w:type="spellStart"/>
      <w:r w:rsidRPr="00B47553">
        <w:rPr>
          <w:sz w:val="25"/>
          <w:szCs w:val="25"/>
        </w:rPr>
        <w:t>fl</w:t>
      </w:r>
      <w:proofErr w:type="spellEnd"/>
      <w:r w:rsidRPr="00B47553">
        <w:rPr>
          <w:sz w:val="25"/>
          <w:szCs w:val="25"/>
        </w:rPr>
        <w:t xml:space="preserve"> oz) of water 10-20 minutes before exercise.</w:t>
      </w:r>
    </w:p>
    <w:p w:rsidR="00B73BF9" w:rsidRPr="00B47553" w:rsidRDefault="00B73BF9" w:rsidP="00B73BF9">
      <w:pPr>
        <w:spacing w:line="240" w:lineRule="auto"/>
        <w:rPr>
          <w:sz w:val="25"/>
          <w:szCs w:val="25"/>
        </w:rPr>
      </w:pPr>
      <w:r w:rsidRPr="00B47553">
        <w:rPr>
          <w:sz w:val="25"/>
          <w:szCs w:val="25"/>
        </w:rPr>
        <w:t>What to do if injury is suspected:</w:t>
      </w:r>
    </w:p>
    <w:p w:rsidR="00B73BF9" w:rsidRPr="00B47553" w:rsidRDefault="00B73BF9" w:rsidP="00B73BF9">
      <w:pPr>
        <w:pStyle w:val="ListParagraph"/>
        <w:numPr>
          <w:ilvl w:val="0"/>
          <w:numId w:val="3"/>
        </w:numPr>
        <w:spacing w:line="240" w:lineRule="auto"/>
        <w:rPr>
          <w:sz w:val="25"/>
          <w:szCs w:val="25"/>
        </w:rPr>
      </w:pPr>
      <w:r w:rsidRPr="00B47553">
        <w:rPr>
          <w:sz w:val="25"/>
          <w:szCs w:val="25"/>
        </w:rPr>
        <w:t>Stop running/playing, or modify your activity (remove what is causing pain)</w:t>
      </w:r>
    </w:p>
    <w:p w:rsidR="00B73BF9" w:rsidRPr="00B47553" w:rsidRDefault="00B73BF9" w:rsidP="00B73BF9">
      <w:pPr>
        <w:pStyle w:val="ListParagraph"/>
        <w:numPr>
          <w:ilvl w:val="0"/>
          <w:numId w:val="3"/>
        </w:numPr>
        <w:spacing w:line="240" w:lineRule="auto"/>
        <w:rPr>
          <w:sz w:val="25"/>
          <w:szCs w:val="25"/>
        </w:rPr>
      </w:pPr>
      <w:r w:rsidRPr="00B47553">
        <w:rPr>
          <w:sz w:val="25"/>
          <w:szCs w:val="25"/>
        </w:rPr>
        <w:t>Report injury to your coach/athletic trainer</w:t>
      </w:r>
    </w:p>
    <w:p w:rsidR="00B73BF9" w:rsidRPr="00B47553" w:rsidRDefault="00B73BF9" w:rsidP="00B73BF9">
      <w:pPr>
        <w:pStyle w:val="ListParagraph"/>
        <w:numPr>
          <w:ilvl w:val="0"/>
          <w:numId w:val="3"/>
        </w:numPr>
        <w:spacing w:line="240" w:lineRule="auto"/>
        <w:rPr>
          <w:sz w:val="25"/>
          <w:szCs w:val="25"/>
        </w:rPr>
      </w:pPr>
      <w:r w:rsidRPr="00B47553">
        <w:rPr>
          <w:sz w:val="25"/>
          <w:szCs w:val="25"/>
        </w:rPr>
        <w:t>Try to stay active as possible while modifying your activity</w:t>
      </w:r>
    </w:p>
    <w:p w:rsidR="00B73BF9" w:rsidRPr="00B47553" w:rsidRDefault="00B73BF9" w:rsidP="00B73BF9">
      <w:pPr>
        <w:pStyle w:val="ListParagraph"/>
        <w:numPr>
          <w:ilvl w:val="0"/>
          <w:numId w:val="3"/>
        </w:numPr>
        <w:spacing w:line="240" w:lineRule="auto"/>
        <w:rPr>
          <w:sz w:val="25"/>
          <w:szCs w:val="25"/>
        </w:rPr>
      </w:pPr>
      <w:r w:rsidRPr="00B47553">
        <w:rPr>
          <w:sz w:val="25"/>
          <w:szCs w:val="25"/>
        </w:rPr>
        <w:t xml:space="preserve">If pain persists for more than 3 days then notify your athletic trainer. </w:t>
      </w:r>
      <w:r w:rsidR="0052193C" w:rsidRPr="00B47553">
        <w:rPr>
          <w:sz w:val="25"/>
          <w:szCs w:val="25"/>
        </w:rPr>
        <w:t>You may need to see a physician</w:t>
      </w:r>
    </w:p>
    <w:p w:rsidR="0052193C" w:rsidRPr="00B47553" w:rsidRDefault="0052193C" w:rsidP="00B73BF9">
      <w:pPr>
        <w:pStyle w:val="ListParagraph"/>
        <w:numPr>
          <w:ilvl w:val="0"/>
          <w:numId w:val="3"/>
        </w:numPr>
        <w:spacing w:line="240" w:lineRule="auto"/>
        <w:rPr>
          <w:sz w:val="25"/>
          <w:szCs w:val="25"/>
        </w:rPr>
      </w:pPr>
      <w:r w:rsidRPr="00B47553">
        <w:rPr>
          <w:sz w:val="25"/>
          <w:szCs w:val="25"/>
        </w:rPr>
        <w:t>Be patient, these injuries take time to heal</w:t>
      </w:r>
    </w:p>
    <w:p w:rsidR="0052193C" w:rsidRPr="00E05345" w:rsidRDefault="0052193C" w:rsidP="00B73BF9">
      <w:pPr>
        <w:pStyle w:val="ListParagraph"/>
        <w:numPr>
          <w:ilvl w:val="0"/>
          <w:numId w:val="3"/>
        </w:numPr>
        <w:spacing w:line="240" w:lineRule="auto"/>
        <w:rPr>
          <w:sz w:val="25"/>
          <w:szCs w:val="25"/>
        </w:rPr>
      </w:pPr>
      <w:r w:rsidRPr="00B47553">
        <w:rPr>
          <w:b/>
          <w:sz w:val="25"/>
          <w:szCs w:val="25"/>
        </w:rPr>
        <w:t>See back side for stretches/exercises that you can try to help you</w:t>
      </w:r>
      <w:r w:rsidR="001E568A">
        <w:rPr>
          <w:b/>
          <w:sz w:val="25"/>
          <w:szCs w:val="25"/>
        </w:rPr>
        <w:t>r</w:t>
      </w:r>
      <w:bookmarkStart w:id="0" w:name="_GoBack"/>
      <w:bookmarkEnd w:id="0"/>
      <w:r w:rsidRPr="00B47553">
        <w:rPr>
          <w:b/>
          <w:sz w:val="25"/>
          <w:szCs w:val="25"/>
        </w:rPr>
        <w:t xml:space="preserve"> condition</w:t>
      </w:r>
    </w:p>
    <w:p w:rsidR="00E05345" w:rsidRPr="00D72329" w:rsidRDefault="00E05345" w:rsidP="00E05345">
      <w:pPr>
        <w:rPr>
          <w:rFonts w:cstheme="minorHAnsi"/>
          <w:b/>
          <w:sz w:val="24"/>
          <w:szCs w:val="24"/>
          <w:u w:val="single"/>
        </w:rPr>
      </w:pPr>
      <w:r w:rsidRPr="00D72329">
        <w:rPr>
          <w:rFonts w:cstheme="minorHAnsi"/>
          <w:b/>
          <w:sz w:val="24"/>
          <w:szCs w:val="24"/>
          <w:u w:val="single"/>
        </w:rPr>
        <w:lastRenderedPageBreak/>
        <w:t>Diaphragmatic (Belly) Breathing</w:t>
      </w:r>
    </w:p>
    <w:p w:rsidR="00E05345" w:rsidRPr="004E7965" w:rsidRDefault="00E05345" w:rsidP="00E05345">
      <w:pPr>
        <w:spacing w:line="240" w:lineRule="auto"/>
        <w:contextualSpacing/>
        <w:rPr>
          <w:rFonts w:cs="Calibri"/>
          <w:sz w:val="24"/>
          <w:szCs w:val="24"/>
        </w:rPr>
      </w:pPr>
      <w:r w:rsidRPr="00987461">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12700</wp:posOffset>
            </wp:positionV>
            <wp:extent cx="2063115" cy="1549400"/>
            <wp:effectExtent l="0" t="0" r="0" b="0"/>
            <wp:wrapSquare wrapText="bothSides"/>
            <wp:docPr id="3" name="Picture 3" descr="diaphragmatic breating- in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phragmatic breating- inh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115" cy="1549400"/>
                    </a:xfrm>
                    <a:prstGeom prst="rect">
                      <a:avLst/>
                    </a:prstGeom>
                    <a:noFill/>
                    <a:ln>
                      <a:noFill/>
                    </a:ln>
                  </pic:spPr>
                </pic:pic>
              </a:graphicData>
            </a:graphic>
          </wp:anchor>
        </w:drawing>
      </w:r>
      <w:r>
        <w:rPr>
          <w:rFonts w:ascii="Times New Roman" w:hAnsi="Times New Roman"/>
          <w:sz w:val="24"/>
          <w:szCs w:val="24"/>
        </w:rPr>
        <w:t xml:space="preserve">   </w:t>
      </w:r>
      <w:r w:rsidRPr="004E7965">
        <w:rPr>
          <w:rFonts w:cs="Calibri"/>
          <w:sz w:val="24"/>
          <w:szCs w:val="24"/>
        </w:rPr>
        <w:t>Lie on your back with your knees bent and feet on the bed/floor</w:t>
      </w:r>
      <w:r w:rsidRPr="004E7965">
        <w:rPr>
          <w:rFonts w:cs="Calibri"/>
          <w:b/>
          <w:sz w:val="24"/>
          <w:szCs w:val="24"/>
        </w:rPr>
        <w:t xml:space="preserve">. </w:t>
      </w:r>
      <w:r w:rsidR="004E7965">
        <w:rPr>
          <w:rFonts w:cs="Calibri"/>
          <w:sz w:val="24"/>
          <w:szCs w:val="24"/>
        </w:rPr>
        <w:t xml:space="preserve">Place one </w:t>
      </w:r>
      <w:r w:rsidRPr="004E7965">
        <w:rPr>
          <w:rFonts w:cs="Calibri"/>
          <w:sz w:val="24"/>
          <w:szCs w:val="24"/>
        </w:rPr>
        <w:t xml:space="preserve">hand on your stomach and one hand on your chest. </w:t>
      </w:r>
    </w:p>
    <w:p w:rsidR="00E05345" w:rsidRPr="004E7965" w:rsidRDefault="00E05345" w:rsidP="00E05345">
      <w:pPr>
        <w:spacing w:line="240" w:lineRule="auto"/>
        <w:contextualSpacing/>
        <w:rPr>
          <w:rFonts w:cs="Calibri"/>
          <w:sz w:val="24"/>
          <w:szCs w:val="24"/>
        </w:rPr>
      </w:pPr>
    </w:p>
    <w:p w:rsidR="00E05345" w:rsidRPr="004E7965" w:rsidRDefault="00E05345" w:rsidP="00E05345">
      <w:pPr>
        <w:ind w:left="2160"/>
        <w:rPr>
          <w:rFonts w:cs="Calibri"/>
          <w:sz w:val="24"/>
          <w:szCs w:val="24"/>
        </w:rPr>
      </w:pPr>
      <w:r w:rsidRPr="004E7965">
        <w:rPr>
          <w:rFonts w:cs="Calibri"/>
          <w:sz w:val="24"/>
          <w:szCs w:val="24"/>
        </w:rPr>
        <w:t xml:space="preserve">    Breathe in and out through your nose with your jaw relaxed and tongue on the roof of your mouth</w:t>
      </w:r>
      <w:r w:rsidRPr="004E7965">
        <w:rPr>
          <w:rFonts w:cs="Calibri"/>
          <w:b/>
          <w:sz w:val="24"/>
          <w:szCs w:val="24"/>
        </w:rPr>
        <w:t xml:space="preserve">. </w:t>
      </w:r>
      <w:r w:rsidRPr="004E7965">
        <w:rPr>
          <w:rFonts w:cs="Calibri"/>
          <w:sz w:val="24"/>
          <w:szCs w:val="24"/>
        </w:rPr>
        <w:t>Try to breathe as quietly as possible</w:t>
      </w:r>
      <w:r w:rsidRPr="004E7965">
        <w:rPr>
          <w:rFonts w:cs="Calibri"/>
          <w:b/>
          <w:sz w:val="24"/>
          <w:szCs w:val="24"/>
        </w:rPr>
        <w:t xml:space="preserve">. </w:t>
      </w:r>
    </w:p>
    <w:p w:rsidR="004E7965" w:rsidRDefault="004E7965" w:rsidP="0003274A">
      <w:pPr>
        <w:ind w:left="720"/>
        <w:rPr>
          <w:rFonts w:cs="Calibri"/>
          <w:sz w:val="24"/>
          <w:szCs w:val="24"/>
        </w:rPr>
      </w:pPr>
      <w:r w:rsidRPr="004E7965">
        <w:rPr>
          <w:rFonts w:cs="Calibri"/>
          <w:sz w:val="24"/>
          <w:szCs w:val="24"/>
        </w:rPr>
        <w:t xml:space="preserve">    </w:t>
      </w:r>
      <w:r w:rsidR="00E05345" w:rsidRPr="004E7965">
        <w:rPr>
          <w:rFonts w:cs="Calibri"/>
          <w:sz w:val="24"/>
          <w:szCs w:val="24"/>
        </w:rPr>
        <w:t>As you inhale, your belly and lower ribcage should</w:t>
      </w:r>
      <w:r w:rsidRPr="004E7965">
        <w:rPr>
          <w:rFonts w:cs="Calibri"/>
          <w:sz w:val="24"/>
          <w:szCs w:val="24"/>
        </w:rPr>
        <w:t xml:space="preserve"> expand, and as you exhale your </w:t>
      </w:r>
      <w:r w:rsidR="00E05345" w:rsidRPr="004E7965">
        <w:rPr>
          <w:rFonts w:cs="Calibri"/>
          <w:sz w:val="24"/>
          <w:szCs w:val="24"/>
        </w:rPr>
        <w:t xml:space="preserve">belly should compress. The hand on your chest should stay as still as possible. </w:t>
      </w:r>
      <w:r>
        <w:rPr>
          <w:rFonts w:cs="Calibri"/>
          <w:sz w:val="24"/>
          <w:szCs w:val="24"/>
        </w:rPr>
        <w:t>Complete this exercise for 2-3 minutes.</w:t>
      </w:r>
    </w:p>
    <w:p w:rsidR="004E7965" w:rsidRDefault="00BA2F2A" w:rsidP="004E7965">
      <w:pPr>
        <w:rPr>
          <w:rFonts w:cs="Calibri"/>
          <w:sz w:val="24"/>
          <w:szCs w:val="24"/>
        </w:rPr>
      </w:pPr>
      <w:r>
        <w:rPr>
          <w:rFonts w:cs="Calibri"/>
          <w:b/>
          <w:sz w:val="24"/>
          <w:szCs w:val="24"/>
          <w:u w:val="single"/>
        </w:rPr>
        <w:t>Intrinsic Foot Muscle</w:t>
      </w:r>
    </w:p>
    <w:p w:rsidR="004E7965" w:rsidRDefault="004E7965" w:rsidP="004E7965">
      <w:pPr>
        <w:rPr>
          <w:b/>
        </w:rPr>
      </w:pPr>
      <w:r w:rsidRPr="00CD01B5">
        <w:rPr>
          <w:b/>
          <w:noProof/>
        </w:rPr>
        <w:drawing>
          <wp:inline distT="0" distB="0" distL="0" distR="0">
            <wp:extent cx="2489200" cy="1663700"/>
            <wp:effectExtent l="0" t="0" r="6350" b="0"/>
            <wp:docPr id="5" name="Picture 5" descr="DSC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03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0" cy="1663700"/>
                    </a:xfrm>
                    <a:prstGeom prst="rect">
                      <a:avLst/>
                    </a:prstGeom>
                    <a:noFill/>
                    <a:ln>
                      <a:noFill/>
                    </a:ln>
                  </pic:spPr>
                </pic:pic>
              </a:graphicData>
            </a:graphic>
          </wp:inline>
        </w:drawing>
      </w:r>
      <w:r w:rsidRPr="00CD01B5">
        <w:rPr>
          <w:b/>
          <w:noProof/>
        </w:rPr>
        <w:drawing>
          <wp:inline distT="0" distB="0" distL="0" distR="0">
            <wp:extent cx="2489200" cy="1657350"/>
            <wp:effectExtent l="0" t="0" r="6350" b="0"/>
            <wp:docPr id="4" name="Picture 4" descr="DSC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003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200" cy="1657350"/>
                    </a:xfrm>
                    <a:prstGeom prst="rect">
                      <a:avLst/>
                    </a:prstGeom>
                    <a:noFill/>
                    <a:ln>
                      <a:noFill/>
                    </a:ln>
                  </pic:spPr>
                </pic:pic>
              </a:graphicData>
            </a:graphic>
          </wp:inline>
        </w:drawing>
      </w:r>
    </w:p>
    <w:p w:rsidR="00E05345" w:rsidRDefault="00C47A1F" w:rsidP="004E7965">
      <w:pPr>
        <w:rPr>
          <w:rFonts w:cs="Calibri"/>
          <w:sz w:val="24"/>
          <w:szCs w:val="24"/>
        </w:rPr>
      </w:pPr>
      <w:r>
        <w:rPr>
          <w:rFonts w:cs="Calibri"/>
          <w:b/>
          <w:sz w:val="24"/>
          <w:szCs w:val="24"/>
        </w:rPr>
        <w:t>Foot Doming</w:t>
      </w:r>
      <w:r w:rsidR="004E7965">
        <w:rPr>
          <w:rFonts w:cs="Calibri"/>
          <w:b/>
          <w:sz w:val="24"/>
          <w:szCs w:val="24"/>
        </w:rPr>
        <w:t xml:space="preserve"> (above): </w:t>
      </w:r>
      <w:r w:rsidR="004E7965">
        <w:rPr>
          <w:rFonts w:cs="Calibri"/>
          <w:sz w:val="24"/>
          <w:szCs w:val="24"/>
        </w:rPr>
        <w:t>bring big toe back toward your heel, creating an “arch</w:t>
      </w:r>
      <w:r>
        <w:rPr>
          <w:rFonts w:cs="Calibri"/>
          <w:sz w:val="24"/>
          <w:szCs w:val="24"/>
        </w:rPr>
        <w:t>”</w:t>
      </w:r>
      <w:r w:rsidR="004E7965">
        <w:rPr>
          <w:rFonts w:cs="Calibri"/>
          <w:sz w:val="24"/>
          <w:szCs w:val="24"/>
        </w:rPr>
        <w:t xml:space="preserve"> in your foot</w:t>
      </w:r>
    </w:p>
    <w:p w:rsidR="002206E4" w:rsidRDefault="002206E4" w:rsidP="002206E4">
      <w:pPr>
        <w:rPr>
          <w:rFonts w:cs="Calibri"/>
          <w:sz w:val="24"/>
          <w:szCs w:val="24"/>
        </w:rPr>
      </w:pPr>
      <w:r>
        <w:rPr>
          <w:rFonts w:cs="Calibri"/>
          <w:b/>
          <w:sz w:val="24"/>
          <w:szCs w:val="24"/>
          <w:u w:val="single"/>
        </w:rPr>
        <w:t>Lacrosse Ball Bottom of Foot</w:t>
      </w:r>
    </w:p>
    <w:p w:rsidR="00A80BCF" w:rsidRPr="00A80BCF" w:rsidRDefault="002206E4" w:rsidP="002206E4">
      <w:pPr>
        <w:jc w:val="both"/>
        <w:rPr>
          <w:rFonts w:cs="Calibri"/>
          <w:sz w:val="24"/>
          <w:szCs w:val="24"/>
        </w:rPr>
      </w:pPr>
      <w:r>
        <w:rPr>
          <w:noProof/>
        </w:rPr>
        <w:drawing>
          <wp:inline distT="0" distB="0" distL="0" distR="0">
            <wp:extent cx="1924050" cy="2025650"/>
            <wp:effectExtent l="0" t="0" r="0" b="0"/>
            <wp:docPr id="8" name="Picture 8" descr="Image result for lacrosse ball bottom of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lacrosse ball bottom of fo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25650"/>
                    </a:xfrm>
                    <a:prstGeom prst="rect">
                      <a:avLst/>
                    </a:prstGeom>
                    <a:noFill/>
                    <a:ln>
                      <a:noFill/>
                    </a:ln>
                  </pic:spPr>
                </pic:pic>
              </a:graphicData>
            </a:graphic>
          </wp:inline>
        </w:drawing>
      </w:r>
      <w:r w:rsidR="00A80BCF">
        <w:rPr>
          <w:rFonts w:cs="Calibri"/>
          <w:sz w:val="24"/>
          <w:szCs w:val="24"/>
        </w:rPr>
        <w:t xml:space="preserve"> Place </w:t>
      </w:r>
      <w:r>
        <w:rPr>
          <w:rFonts w:cs="Calibri"/>
          <w:sz w:val="24"/>
          <w:szCs w:val="24"/>
        </w:rPr>
        <w:t>ball on the floor and your foot on top</w:t>
      </w:r>
      <w:r w:rsidR="00A80BCF">
        <w:rPr>
          <w:rFonts w:cs="Calibri"/>
          <w:sz w:val="24"/>
          <w:szCs w:val="24"/>
        </w:rPr>
        <w:t>; move foot up/down (hit sore spots)</w:t>
      </w:r>
    </w:p>
    <w:p w:rsidR="0003274A" w:rsidRPr="00A80BCF" w:rsidRDefault="0003274A" w:rsidP="002206E4">
      <w:pPr>
        <w:jc w:val="both"/>
        <w:rPr>
          <w:rFonts w:cs="Calibri"/>
          <w:sz w:val="24"/>
          <w:szCs w:val="24"/>
        </w:rPr>
      </w:pPr>
      <w:r>
        <w:rPr>
          <w:rFonts w:cs="Calibri"/>
          <w:b/>
          <w:sz w:val="24"/>
          <w:szCs w:val="24"/>
          <w:u w:val="single"/>
        </w:rPr>
        <w:t>Foam Rolling</w:t>
      </w:r>
      <w:r w:rsidR="00A80BCF">
        <w:rPr>
          <w:rFonts w:cs="Calibri"/>
          <w:b/>
          <w:sz w:val="24"/>
          <w:szCs w:val="24"/>
          <w:u w:val="single"/>
        </w:rPr>
        <w:t>:</w:t>
      </w:r>
      <w:r w:rsidR="00A80BCF">
        <w:rPr>
          <w:rFonts w:cs="Calibri"/>
          <w:sz w:val="24"/>
          <w:szCs w:val="24"/>
        </w:rPr>
        <w:t xml:space="preserve"> </w:t>
      </w:r>
      <w:r w:rsidR="00A80BCF" w:rsidRPr="00A80BCF">
        <w:rPr>
          <w:rFonts w:cs="Calibri"/>
          <w:sz w:val="24"/>
          <w:szCs w:val="24"/>
        </w:rPr>
        <w:t>a self-myofascial release technique that is proven to improve range of m</w:t>
      </w:r>
      <w:r w:rsidR="00A80BCF">
        <w:rPr>
          <w:rFonts w:cs="Calibri"/>
          <w:sz w:val="24"/>
          <w:szCs w:val="24"/>
        </w:rPr>
        <w:t>otion and flexibility</w:t>
      </w:r>
    </w:p>
    <w:p w:rsidR="0003274A" w:rsidRPr="0003274A" w:rsidRDefault="00D72329" w:rsidP="002206E4">
      <w:pPr>
        <w:jc w:val="both"/>
        <w:rPr>
          <w:rFonts w:cs="Calibri"/>
          <w:sz w:val="24"/>
          <w:szCs w:val="24"/>
        </w:rPr>
      </w:pPr>
      <w:r>
        <w:rPr>
          <w:noProof/>
        </w:rPr>
        <w:drawing>
          <wp:inline distT="0" distB="0" distL="0" distR="0">
            <wp:extent cx="2387600" cy="1889831"/>
            <wp:effectExtent l="0" t="0" r="0" b="0"/>
            <wp:docPr id="9" name="Picture 9" descr="Image result for foam rolling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foam rolling gener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770" cy="1915294"/>
                    </a:xfrm>
                    <a:prstGeom prst="rect">
                      <a:avLst/>
                    </a:prstGeom>
                    <a:noFill/>
                    <a:ln>
                      <a:noFill/>
                    </a:ln>
                  </pic:spPr>
                </pic:pic>
              </a:graphicData>
            </a:graphic>
          </wp:inline>
        </w:drawing>
      </w:r>
    </w:p>
    <w:sectPr w:rsidR="0003274A" w:rsidRPr="0003274A" w:rsidSect="000F07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01D36"/>
    <w:multiLevelType w:val="hybridMultilevel"/>
    <w:tmpl w:val="AA04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13766"/>
    <w:multiLevelType w:val="hybridMultilevel"/>
    <w:tmpl w:val="4EA2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A71E7"/>
    <w:multiLevelType w:val="hybridMultilevel"/>
    <w:tmpl w:val="FC90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61"/>
    <w:rsid w:val="0003274A"/>
    <w:rsid w:val="00067949"/>
    <w:rsid w:val="000B77D2"/>
    <w:rsid w:val="000F0761"/>
    <w:rsid w:val="001E568A"/>
    <w:rsid w:val="002206E4"/>
    <w:rsid w:val="002A13AB"/>
    <w:rsid w:val="003A5854"/>
    <w:rsid w:val="004B5669"/>
    <w:rsid w:val="004C35A1"/>
    <w:rsid w:val="004E7965"/>
    <w:rsid w:val="0052193C"/>
    <w:rsid w:val="00667BE3"/>
    <w:rsid w:val="00A80BCF"/>
    <w:rsid w:val="00B0343E"/>
    <w:rsid w:val="00B332F4"/>
    <w:rsid w:val="00B47553"/>
    <w:rsid w:val="00B604D7"/>
    <w:rsid w:val="00B73BF9"/>
    <w:rsid w:val="00BA2F2A"/>
    <w:rsid w:val="00C12500"/>
    <w:rsid w:val="00C47A1F"/>
    <w:rsid w:val="00CB426B"/>
    <w:rsid w:val="00D72329"/>
    <w:rsid w:val="00E05345"/>
    <w:rsid w:val="00F6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1944-B59C-468D-BA27-C397EC41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dc:creator>
  <cp:keywords/>
  <dc:description/>
  <cp:lastModifiedBy>Emily T</cp:lastModifiedBy>
  <cp:revision>15</cp:revision>
  <dcterms:created xsi:type="dcterms:W3CDTF">2019-03-12T14:17:00Z</dcterms:created>
  <dcterms:modified xsi:type="dcterms:W3CDTF">2019-03-13T02:06:00Z</dcterms:modified>
</cp:coreProperties>
</file>